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00C" w:rsidRPr="0059100C" w:rsidRDefault="0059100C" w:rsidP="0059100C">
      <w:pPr>
        <w:jc w:val="center"/>
        <w:rPr>
          <w:b/>
          <w:color w:val="222A35" w:themeColor="text2" w:themeShade="80"/>
        </w:rPr>
      </w:pPr>
    </w:p>
    <w:p w:rsidR="0059100C" w:rsidRPr="0059100C" w:rsidRDefault="0059100C" w:rsidP="0059100C">
      <w:pPr>
        <w:jc w:val="center"/>
        <w:rPr>
          <w:b/>
          <w:color w:val="222A35" w:themeColor="text2" w:themeShade="80"/>
        </w:rPr>
      </w:pPr>
      <w:r w:rsidRPr="0059100C">
        <w:rPr>
          <w:b/>
          <w:color w:val="222A35" w:themeColor="text2" w:themeShade="80"/>
        </w:rPr>
        <w:t>KONFERENCIJA EU ZA MLADE</w:t>
      </w:r>
    </w:p>
    <w:p w:rsidR="0059100C" w:rsidRPr="0059100C" w:rsidRDefault="0059100C" w:rsidP="0059100C">
      <w:pPr>
        <w:jc w:val="center"/>
        <w:rPr>
          <w:b/>
          <w:color w:val="222A35" w:themeColor="text2" w:themeShade="80"/>
        </w:rPr>
      </w:pPr>
      <w:r w:rsidRPr="0059100C">
        <w:rPr>
          <w:b/>
          <w:color w:val="222A35" w:themeColor="text2" w:themeShade="80"/>
        </w:rPr>
        <w:t>12. prosinca 2014.</w:t>
      </w:r>
    </w:p>
    <w:p w:rsidR="0059100C" w:rsidRPr="0059100C" w:rsidRDefault="0059100C" w:rsidP="0059100C">
      <w:pPr>
        <w:jc w:val="center"/>
        <w:rPr>
          <w:color w:val="222A35" w:themeColor="text2" w:themeShade="80"/>
          <w:sz w:val="24"/>
          <w:szCs w:val="24"/>
        </w:rPr>
      </w:pPr>
      <w:r w:rsidRPr="0059100C">
        <w:rPr>
          <w:color w:val="222A35" w:themeColor="text2" w:themeShade="80"/>
          <w:sz w:val="24"/>
          <w:szCs w:val="24"/>
        </w:rPr>
        <w:t>Hotel Panorama (Trg Krešimira Ćosića 9), Zagreb</w:t>
      </w:r>
    </w:p>
    <w:p w:rsidR="0059100C" w:rsidRPr="0059100C" w:rsidRDefault="0059100C" w:rsidP="0059100C">
      <w:pPr>
        <w:rPr>
          <w:color w:val="222A35" w:themeColor="text2" w:themeShade="80"/>
        </w:rPr>
      </w:pPr>
    </w:p>
    <w:p w:rsidR="0059100C" w:rsidRPr="0059100C" w:rsidRDefault="0059100C" w:rsidP="0059100C">
      <w:pPr>
        <w:jc w:val="center"/>
        <w:rPr>
          <w:b/>
          <w:color w:val="222A35" w:themeColor="text2" w:themeShade="80"/>
        </w:rPr>
      </w:pPr>
      <w:r w:rsidRPr="0059100C">
        <w:rPr>
          <w:b/>
          <w:color w:val="222A35" w:themeColor="text2" w:themeShade="80"/>
        </w:rPr>
        <w:t>PROGRAM</w:t>
      </w:r>
    </w:p>
    <w:p w:rsidR="0059100C" w:rsidRPr="0059100C" w:rsidRDefault="0059100C" w:rsidP="0059100C">
      <w:pPr>
        <w:jc w:val="center"/>
        <w:rPr>
          <w:b/>
          <w:color w:val="222A35" w:themeColor="text2" w:themeShade="80"/>
        </w:rPr>
      </w:pPr>
    </w:p>
    <w:p w:rsidR="00DC22E5" w:rsidRPr="0059100C" w:rsidRDefault="00DC22E5" w:rsidP="00DC22E5">
      <w:pPr>
        <w:pStyle w:val="Odlomakpopisa"/>
        <w:rPr>
          <w:b/>
          <w:color w:val="222A35" w:themeColor="text2" w:themeShade="80"/>
        </w:rPr>
      </w:pPr>
      <w:r w:rsidRPr="0059100C">
        <w:rPr>
          <w:b/>
          <w:color w:val="222A35" w:themeColor="text2" w:themeShade="80"/>
        </w:rPr>
        <w:t>09.30</w:t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  <w:t>registracija</w:t>
      </w:r>
    </w:p>
    <w:p w:rsidR="00DC22E5" w:rsidRPr="0059100C" w:rsidRDefault="00DC22E5" w:rsidP="00DC22E5">
      <w:pPr>
        <w:pStyle w:val="Odlomakpopisa"/>
        <w:rPr>
          <w:color w:val="222A35" w:themeColor="text2" w:themeShade="80"/>
        </w:rPr>
      </w:pPr>
    </w:p>
    <w:p w:rsidR="00DC22E5" w:rsidRPr="0059100C" w:rsidRDefault="00DC22E5" w:rsidP="00DC22E5">
      <w:pPr>
        <w:pStyle w:val="Odlomakpopisa"/>
        <w:rPr>
          <w:b/>
          <w:color w:val="222A35" w:themeColor="text2" w:themeShade="80"/>
        </w:rPr>
      </w:pPr>
      <w:r w:rsidRPr="0059100C">
        <w:rPr>
          <w:b/>
          <w:color w:val="222A35" w:themeColor="text2" w:themeShade="80"/>
        </w:rPr>
        <w:t>10.00</w:t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  <w:t>moderator</w:t>
      </w:r>
    </w:p>
    <w:p w:rsidR="00DC22E5" w:rsidRPr="0059100C" w:rsidRDefault="00DC22E5" w:rsidP="00DC22E5">
      <w:pPr>
        <w:pStyle w:val="Odlomakpopisa"/>
        <w:rPr>
          <w:color w:val="222A35" w:themeColor="text2" w:themeShade="80"/>
        </w:rPr>
      </w:pPr>
    </w:p>
    <w:p w:rsidR="00DC22E5" w:rsidRPr="0059100C" w:rsidRDefault="00DC22E5" w:rsidP="00DC22E5">
      <w:pPr>
        <w:pStyle w:val="Odlomakpopisa"/>
        <w:rPr>
          <w:color w:val="222A35" w:themeColor="text2" w:themeShade="80"/>
        </w:rPr>
      </w:pPr>
      <w:r w:rsidRPr="0059100C">
        <w:rPr>
          <w:b/>
          <w:color w:val="222A35" w:themeColor="text2" w:themeShade="80"/>
        </w:rPr>
        <w:t>10.05 – 10.45</w:t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</w:r>
      <w:r w:rsidRPr="0059100C">
        <w:rPr>
          <w:color w:val="222A35" w:themeColor="text2" w:themeShade="80"/>
        </w:rPr>
        <w:t xml:space="preserve">Branko Baričević, voditelj Predstavništva Europske komisije u </w:t>
      </w:r>
    </w:p>
    <w:p w:rsidR="00DC22E5" w:rsidRPr="0059100C" w:rsidRDefault="00DC22E5" w:rsidP="00DC22E5">
      <w:pPr>
        <w:pStyle w:val="Odlomakpopisa"/>
        <w:rPr>
          <w:color w:val="222A35" w:themeColor="text2" w:themeShade="80"/>
        </w:rPr>
      </w:pPr>
      <w:r w:rsidRPr="0059100C">
        <w:rPr>
          <w:color w:val="222A35" w:themeColor="text2" w:themeShade="80"/>
        </w:rPr>
        <w:tab/>
      </w:r>
      <w:r w:rsidRPr="0059100C">
        <w:rPr>
          <w:color w:val="222A35" w:themeColor="text2" w:themeShade="80"/>
        </w:rPr>
        <w:tab/>
      </w:r>
      <w:r w:rsidRPr="0059100C">
        <w:rPr>
          <w:color w:val="222A35" w:themeColor="text2" w:themeShade="80"/>
        </w:rPr>
        <w:tab/>
        <w:t xml:space="preserve">Hrvatskoj </w:t>
      </w:r>
    </w:p>
    <w:p w:rsidR="00DC22E5" w:rsidRPr="0059100C" w:rsidRDefault="00DC22E5" w:rsidP="00DC22E5">
      <w:pPr>
        <w:pStyle w:val="Odlomakpopisa"/>
        <w:ind w:left="2136" w:firstLine="696"/>
        <w:rPr>
          <w:color w:val="222A35" w:themeColor="text2" w:themeShade="80"/>
        </w:rPr>
      </w:pPr>
      <w:r w:rsidRPr="005208EF">
        <w:rPr>
          <w:rStyle w:val="Naglaeno"/>
          <w:rFonts w:cs="Arial"/>
          <w:b w:val="0"/>
          <w:color w:val="222A35" w:themeColor="text2" w:themeShade="80"/>
        </w:rPr>
        <w:t xml:space="preserve">Dražen </w:t>
      </w:r>
      <w:proofErr w:type="spellStart"/>
      <w:r w:rsidRPr="005208EF">
        <w:rPr>
          <w:rStyle w:val="Naglaeno"/>
          <w:rFonts w:cs="Arial"/>
          <w:b w:val="0"/>
          <w:color w:val="222A35" w:themeColor="text2" w:themeShade="80"/>
        </w:rPr>
        <w:t>Pros</w:t>
      </w:r>
      <w:proofErr w:type="spellEnd"/>
      <w:r w:rsidRPr="005208EF">
        <w:rPr>
          <w:rStyle w:val="Naglaeno"/>
          <w:rFonts w:cs="Arial"/>
          <w:b w:val="0"/>
          <w:color w:val="222A35" w:themeColor="text2" w:themeShade="80"/>
        </w:rPr>
        <w:t>, zamjenik ministra poduzetništva i obrta</w:t>
      </w:r>
      <w:r w:rsidRPr="0059100C">
        <w:rPr>
          <w:color w:val="222A35" w:themeColor="text2" w:themeShade="80"/>
        </w:rPr>
        <w:tab/>
      </w:r>
      <w:r w:rsidRPr="0059100C">
        <w:rPr>
          <w:color w:val="222A35" w:themeColor="text2" w:themeShade="80"/>
        </w:rPr>
        <w:tab/>
      </w:r>
      <w:r w:rsidRPr="0059100C">
        <w:rPr>
          <w:color w:val="222A35" w:themeColor="text2" w:themeShade="80"/>
        </w:rPr>
        <w:tab/>
        <w:t xml:space="preserve">prof. dr. sc. </w:t>
      </w:r>
      <w:proofErr w:type="spellStart"/>
      <w:r w:rsidRPr="0059100C">
        <w:rPr>
          <w:color w:val="222A35" w:themeColor="text2" w:themeShade="80"/>
        </w:rPr>
        <w:t>Mirando</w:t>
      </w:r>
      <w:proofErr w:type="spellEnd"/>
      <w:r w:rsidRPr="0059100C">
        <w:rPr>
          <w:color w:val="222A35" w:themeColor="text2" w:themeShade="80"/>
        </w:rPr>
        <w:t xml:space="preserve"> </w:t>
      </w:r>
      <w:proofErr w:type="spellStart"/>
      <w:r w:rsidRPr="0059100C">
        <w:rPr>
          <w:color w:val="222A35" w:themeColor="text2" w:themeShade="80"/>
        </w:rPr>
        <w:t>Mrsić</w:t>
      </w:r>
      <w:proofErr w:type="spellEnd"/>
      <w:r w:rsidRPr="0059100C">
        <w:rPr>
          <w:color w:val="222A35" w:themeColor="text2" w:themeShade="80"/>
        </w:rPr>
        <w:t>, ministar rada i mirovinskoga sustava</w:t>
      </w:r>
      <w:r w:rsidRPr="0059100C">
        <w:rPr>
          <w:color w:val="222A35" w:themeColor="text2" w:themeShade="80"/>
        </w:rPr>
        <w:tab/>
        <w:t>prof. dr.</w:t>
      </w:r>
      <w:r>
        <w:rPr>
          <w:color w:val="222A35" w:themeColor="text2" w:themeShade="80"/>
        </w:rPr>
        <w:t xml:space="preserve"> </w:t>
      </w:r>
      <w:r w:rsidRPr="0059100C">
        <w:rPr>
          <w:color w:val="222A35" w:themeColor="text2" w:themeShade="80"/>
        </w:rPr>
        <w:t>sc.</w:t>
      </w:r>
      <w:r w:rsidR="00992DD3">
        <w:rPr>
          <w:color w:val="222A35" w:themeColor="text2" w:themeShade="80"/>
        </w:rPr>
        <w:t xml:space="preserve"> </w:t>
      </w:r>
      <w:r w:rsidRPr="0059100C">
        <w:rPr>
          <w:color w:val="222A35" w:themeColor="text2" w:themeShade="80"/>
        </w:rPr>
        <w:t>Branko Grčić, potpredsjednik Vlade i ministar</w:t>
      </w:r>
    </w:p>
    <w:p w:rsidR="00DC22E5" w:rsidRPr="0059100C" w:rsidRDefault="00DC22E5" w:rsidP="00DC22E5">
      <w:pPr>
        <w:pStyle w:val="Odlomakpopisa"/>
        <w:ind w:left="2136" w:firstLine="696"/>
        <w:rPr>
          <w:color w:val="222A35" w:themeColor="text2" w:themeShade="80"/>
        </w:rPr>
      </w:pPr>
      <w:r w:rsidRPr="0059100C">
        <w:rPr>
          <w:color w:val="222A35" w:themeColor="text2" w:themeShade="80"/>
        </w:rPr>
        <w:t xml:space="preserve">regionalnoga razvoja i fondova EU </w:t>
      </w:r>
    </w:p>
    <w:p w:rsidR="00DC22E5" w:rsidRPr="0059100C" w:rsidRDefault="00DC22E5" w:rsidP="00DC22E5">
      <w:pPr>
        <w:pStyle w:val="Odlomakpopisa"/>
        <w:rPr>
          <w:color w:val="222A35" w:themeColor="text2" w:themeShade="80"/>
          <w:sz w:val="24"/>
          <w:szCs w:val="24"/>
        </w:rPr>
      </w:pPr>
    </w:p>
    <w:p w:rsidR="00DC22E5" w:rsidRPr="0059100C" w:rsidRDefault="00DC22E5" w:rsidP="00DC22E5">
      <w:pPr>
        <w:pStyle w:val="Odlomakpopisa"/>
        <w:rPr>
          <w:b/>
          <w:color w:val="222A35" w:themeColor="text2" w:themeShade="80"/>
        </w:rPr>
      </w:pPr>
      <w:r w:rsidRPr="0059100C">
        <w:rPr>
          <w:b/>
          <w:color w:val="222A35" w:themeColor="text2" w:themeShade="80"/>
        </w:rPr>
        <w:t>10.50 – 11.20</w:t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  <w:t>Panel rasprava „Mogućnosti obrazovanja, stažiranja i volontiranja iz</w:t>
      </w:r>
    </w:p>
    <w:p w:rsidR="00DC22E5" w:rsidRPr="0059100C" w:rsidRDefault="00DC22E5" w:rsidP="00DC22E5">
      <w:pPr>
        <w:pStyle w:val="Odlomakpopisa"/>
        <w:ind w:left="2136" w:firstLine="696"/>
        <w:rPr>
          <w:b/>
          <w:color w:val="222A35" w:themeColor="text2" w:themeShade="80"/>
        </w:rPr>
      </w:pPr>
      <w:r w:rsidRPr="0059100C">
        <w:rPr>
          <w:b/>
          <w:color w:val="222A35" w:themeColor="text2" w:themeShade="80"/>
        </w:rPr>
        <w:t>EU fondova“</w:t>
      </w:r>
    </w:p>
    <w:p w:rsidR="00DC22E5" w:rsidRPr="0059100C" w:rsidRDefault="00DC22E5" w:rsidP="00DC22E5">
      <w:pPr>
        <w:pStyle w:val="Odlomakpopisa"/>
        <w:ind w:left="2136" w:firstLine="696"/>
        <w:rPr>
          <w:color w:val="222A35" w:themeColor="text2" w:themeShade="80"/>
        </w:rPr>
      </w:pPr>
    </w:p>
    <w:p w:rsidR="00DC22E5" w:rsidRPr="0059100C" w:rsidRDefault="00DC22E5" w:rsidP="00DC22E5">
      <w:pPr>
        <w:ind w:firstLine="708"/>
        <w:rPr>
          <w:color w:val="222A35" w:themeColor="text2" w:themeShade="80"/>
        </w:rPr>
      </w:pPr>
      <w:r w:rsidRPr="0059100C">
        <w:rPr>
          <w:color w:val="222A35" w:themeColor="text2" w:themeShade="80"/>
        </w:rPr>
        <w:t>PANELISTI:</w:t>
      </w:r>
    </w:p>
    <w:p w:rsidR="00DC22E5" w:rsidRPr="0059100C" w:rsidRDefault="00DC22E5" w:rsidP="00DC22E5">
      <w:pPr>
        <w:ind w:firstLine="708"/>
        <w:rPr>
          <w:color w:val="222A35" w:themeColor="text2" w:themeShade="80"/>
        </w:rPr>
      </w:pPr>
      <w:r w:rsidRPr="0059100C">
        <w:rPr>
          <w:color w:val="222A35" w:themeColor="text2" w:themeShade="80"/>
        </w:rPr>
        <w:t>Lea Ban, korisnica ER</w:t>
      </w:r>
      <w:r w:rsidR="003551F9">
        <w:rPr>
          <w:color w:val="222A35" w:themeColor="text2" w:themeShade="80"/>
        </w:rPr>
        <w:t>ASMUS programa</w:t>
      </w:r>
    </w:p>
    <w:p w:rsidR="00DC22E5" w:rsidRPr="0059100C" w:rsidRDefault="00DC22E5" w:rsidP="00DC22E5">
      <w:pPr>
        <w:spacing w:after="0"/>
        <w:ind w:firstLine="705"/>
        <w:rPr>
          <w:color w:val="222A35" w:themeColor="text2" w:themeShade="80"/>
          <w:sz w:val="24"/>
          <w:szCs w:val="24"/>
        </w:rPr>
      </w:pPr>
      <w:r w:rsidRPr="00B70689">
        <w:rPr>
          <w:b/>
          <w:color w:val="222A35" w:themeColor="text2" w:themeShade="80"/>
          <w:sz w:val="24"/>
          <w:szCs w:val="24"/>
        </w:rPr>
        <w:t>Program ERASMUS plus</w:t>
      </w:r>
      <w:r>
        <w:rPr>
          <w:color w:val="222A35" w:themeColor="text2" w:themeShade="80"/>
          <w:sz w:val="24"/>
          <w:szCs w:val="24"/>
        </w:rPr>
        <w:t xml:space="preserve"> - Tina Šarić, Od</w:t>
      </w:r>
      <w:r w:rsidRPr="0059100C">
        <w:rPr>
          <w:color w:val="222A35" w:themeColor="text2" w:themeShade="80"/>
          <w:sz w:val="24"/>
          <w:szCs w:val="24"/>
        </w:rPr>
        <w:t>jel za promidžbu i informiranje, Agencija za</w:t>
      </w:r>
    </w:p>
    <w:p w:rsidR="00DC22E5" w:rsidRPr="0059100C" w:rsidRDefault="00DC22E5" w:rsidP="00DC22E5">
      <w:pPr>
        <w:spacing w:after="0"/>
        <w:ind w:firstLine="705"/>
        <w:rPr>
          <w:color w:val="222A35" w:themeColor="text2" w:themeShade="80"/>
          <w:sz w:val="24"/>
          <w:szCs w:val="24"/>
        </w:rPr>
      </w:pPr>
      <w:r w:rsidRPr="0059100C">
        <w:rPr>
          <w:color w:val="222A35" w:themeColor="text2" w:themeShade="80"/>
          <w:sz w:val="24"/>
          <w:szCs w:val="24"/>
        </w:rPr>
        <w:t>mobilnost i programe EU</w:t>
      </w:r>
    </w:p>
    <w:p w:rsidR="00DC22E5" w:rsidRPr="0059100C" w:rsidRDefault="00DC22E5" w:rsidP="00DC22E5">
      <w:pPr>
        <w:spacing w:after="0"/>
        <w:ind w:firstLine="705"/>
        <w:rPr>
          <w:color w:val="222A35" w:themeColor="text2" w:themeShade="80"/>
        </w:rPr>
      </w:pPr>
    </w:p>
    <w:p w:rsidR="00DC22E5" w:rsidRPr="00992DD3" w:rsidRDefault="00992DD3" w:rsidP="00992DD3">
      <w:pPr>
        <w:spacing w:after="0" w:line="240" w:lineRule="auto"/>
        <w:ind w:left="705"/>
        <w:rPr>
          <w:b/>
          <w:color w:val="222A35" w:themeColor="text2" w:themeShade="80"/>
        </w:rPr>
      </w:pPr>
      <w:r>
        <w:rPr>
          <w:b/>
          <w:color w:val="222A35" w:themeColor="text2" w:themeShade="80"/>
        </w:rPr>
        <w:t>11.2</w:t>
      </w:r>
      <w:r w:rsidRPr="0059100C">
        <w:rPr>
          <w:b/>
          <w:color w:val="222A35" w:themeColor="text2" w:themeShade="80"/>
        </w:rPr>
        <w:t xml:space="preserve">0 </w:t>
      </w:r>
      <w:r w:rsidR="00DC22E5" w:rsidRPr="00992DD3">
        <w:rPr>
          <w:b/>
          <w:color w:val="222A35" w:themeColor="text2" w:themeShade="80"/>
        </w:rPr>
        <w:t>– 11.30</w:t>
      </w:r>
      <w:r w:rsidR="00DC22E5" w:rsidRPr="00992DD3">
        <w:rPr>
          <w:b/>
          <w:color w:val="222A35" w:themeColor="text2" w:themeShade="80"/>
        </w:rPr>
        <w:tab/>
      </w:r>
      <w:r w:rsidR="00DC22E5" w:rsidRPr="00992DD3">
        <w:rPr>
          <w:b/>
          <w:color w:val="222A35" w:themeColor="text2" w:themeShade="80"/>
        </w:rPr>
        <w:tab/>
        <w:t xml:space="preserve">Pauza </w:t>
      </w:r>
    </w:p>
    <w:p w:rsidR="0059100C" w:rsidRPr="0059100C" w:rsidRDefault="0059100C" w:rsidP="0059100C">
      <w:pPr>
        <w:spacing w:after="0" w:line="240" w:lineRule="auto"/>
        <w:rPr>
          <w:color w:val="222A35" w:themeColor="text2" w:themeShade="80"/>
        </w:rPr>
      </w:pPr>
    </w:p>
    <w:p w:rsidR="0059100C" w:rsidRDefault="0059100C" w:rsidP="0059100C">
      <w:pPr>
        <w:spacing w:after="0" w:line="240" w:lineRule="auto"/>
        <w:ind w:left="705"/>
        <w:rPr>
          <w:b/>
          <w:color w:val="222A35" w:themeColor="text2" w:themeShade="80"/>
        </w:rPr>
      </w:pPr>
    </w:p>
    <w:p w:rsidR="0059100C" w:rsidRDefault="0059100C" w:rsidP="0059100C">
      <w:pPr>
        <w:spacing w:after="0" w:line="240" w:lineRule="auto"/>
        <w:ind w:left="705"/>
        <w:rPr>
          <w:b/>
          <w:color w:val="222A35" w:themeColor="text2" w:themeShade="80"/>
        </w:rPr>
      </w:pPr>
    </w:p>
    <w:p w:rsidR="0059100C" w:rsidRDefault="0059100C" w:rsidP="0059100C">
      <w:pPr>
        <w:spacing w:after="0" w:line="240" w:lineRule="auto"/>
        <w:ind w:left="705"/>
        <w:rPr>
          <w:b/>
          <w:color w:val="222A35" w:themeColor="text2" w:themeShade="80"/>
        </w:rPr>
      </w:pPr>
    </w:p>
    <w:p w:rsidR="0059100C" w:rsidRDefault="0059100C" w:rsidP="0059100C">
      <w:pPr>
        <w:spacing w:after="0" w:line="240" w:lineRule="auto"/>
        <w:ind w:left="705"/>
        <w:rPr>
          <w:b/>
          <w:color w:val="222A35" w:themeColor="text2" w:themeShade="80"/>
        </w:rPr>
      </w:pPr>
    </w:p>
    <w:p w:rsidR="00DC22E5" w:rsidRPr="0059100C" w:rsidRDefault="00DC22E5" w:rsidP="00DC22E5">
      <w:pPr>
        <w:spacing w:after="0" w:line="240" w:lineRule="auto"/>
        <w:ind w:left="705"/>
        <w:rPr>
          <w:b/>
          <w:color w:val="222A35" w:themeColor="text2" w:themeShade="80"/>
        </w:rPr>
      </w:pPr>
      <w:r w:rsidRPr="0059100C">
        <w:rPr>
          <w:b/>
          <w:color w:val="222A35" w:themeColor="text2" w:themeShade="80"/>
        </w:rPr>
        <w:lastRenderedPageBreak/>
        <w:t>11.30 – 12.10</w:t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  <w:t>Panel rasprava „Mogućnosti za zapošljavanje iz EU fondova“</w:t>
      </w:r>
    </w:p>
    <w:p w:rsidR="00DC22E5" w:rsidRPr="0059100C" w:rsidRDefault="00DC22E5" w:rsidP="00DC22E5">
      <w:pPr>
        <w:spacing w:after="0" w:line="240" w:lineRule="auto"/>
        <w:ind w:left="705"/>
        <w:rPr>
          <w:color w:val="222A35" w:themeColor="text2" w:themeShade="80"/>
        </w:rPr>
      </w:pPr>
    </w:p>
    <w:p w:rsidR="00DC22E5" w:rsidRPr="0059100C" w:rsidRDefault="00DC22E5" w:rsidP="00DC22E5">
      <w:pPr>
        <w:spacing w:after="0" w:line="240" w:lineRule="auto"/>
        <w:ind w:left="705"/>
        <w:rPr>
          <w:color w:val="222A35" w:themeColor="text2" w:themeShade="80"/>
        </w:rPr>
      </w:pPr>
      <w:r w:rsidRPr="0059100C">
        <w:rPr>
          <w:color w:val="222A35" w:themeColor="text2" w:themeShade="80"/>
        </w:rPr>
        <w:tab/>
        <w:t>PANELISTI:</w:t>
      </w:r>
    </w:p>
    <w:p w:rsidR="00DC22E5" w:rsidRPr="0059100C" w:rsidRDefault="00DC22E5" w:rsidP="00DC22E5">
      <w:pPr>
        <w:spacing w:after="0" w:line="240" w:lineRule="auto"/>
        <w:ind w:left="705"/>
        <w:rPr>
          <w:color w:val="222A35" w:themeColor="text2" w:themeShade="80"/>
        </w:rPr>
      </w:pPr>
    </w:p>
    <w:p w:rsidR="00DC22E5" w:rsidRPr="005208EF" w:rsidRDefault="00DC22E5" w:rsidP="00DC22E5">
      <w:pPr>
        <w:spacing w:after="0" w:line="240" w:lineRule="auto"/>
        <w:ind w:firstLine="705"/>
        <w:rPr>
          <w:color w:val="222A35" w:themeColor="text2" w:themeShade="80"/>
          <w:sz w:val="24"/>
          <w:szCs w:val="24"/>
        </w:rPr>
      </w:pPr>
      <w:r w:rsidRPr="005208EF">
        <w:rPr>
          <w:color w:val="222A35" w:themeColor="text2" w:themeShade="80"/>
          <w:sz w:val="24"/>
          <w:szCs w:val="24"/>
        </w:rPr>
        <w:t xml:space="preserve">Nikola </w:t>
      </w:r>
      <w:proofErr w:type="spellStart"/>
      <w:r w:rsidRPr="005208EF">
        <w:rPr>
          <w:color w:val="222A35" w:themeColor="text2" w:themeShade="80"/>
          <w:sz w:val="24"/>
          <w:szCs w:val="24"/>
        </w:rPr>
        <w:t>Bačanek</w:t>
      </w:r>
      <w:proofErr w:type="spellEnd"/>
      <w:r w:rsidRPr="005208EF">
        <w:rPr>
          <w:color w:val="222A35" w:themeColor="text2" w:themeShade="80"/>
          <w:sz w:val="24"/>
          <w:szCs w:val="24"/>
        </w:rPr>
        <w:t xml:space="preserve">, korisnik mjere </w:t>
      </w:r>
      <w:r w:rsidRPr="005208EF">
        <w:rPr>
          <w:rStyle w:val="Naglaeno"/>
          <w:rFonts w:cs="Arial"/>
          <w:b w:val="0"/>
          <w:color w:val="222A35" w:themeColor="text2" w:themeShade="80"/>
          <w:sz w:val="24"/>
          <w:szCs w:val="24"/>
        </w:rPr>
        <w:t>Stručno osposobljavanje za rad</w:t>
      </w:r>
      <w:r w:rsidRPr="005208EF">
        <w:rPr>
          <w:color w:val="222A35" w:themeColor="text2" w:themeShade="80"/>
          <w:sz w:val="24"/>
          <w:szCs w:val="24"/>
        </w:rPr>
        <w:t xml:space="preserve"> </w:t>
      </w:r>
    </w:p>
    <w:p w:rsidR="00DC22E5" w:rsidRPr="0059100C" w:rsidRDefault="00DC22E5" w:rsidP="00DC22E5">
      <w:pPr>
        <w:spacing w:after="0" w:line="240" w:lineRule="auto"/>
        <w:ind w:left="705"/>
        <w:rPr>
          <w:color w:val="222A35" w:themeColor="text2" w:themeShade="80"/>
          <w:sz w:val="24"/>
          <w:szCs w:val="24"/>
        </w:rPr>
      </w:pPr>
      <w:r w:rsidRPr="00B70689">
        <w:rPr>
          <w:b/>
          <w:color w:val="222A35" w:themeColor="text2" w:themeShade="80"/>
          <w:sz w:val="24"/>
          <w:szCs w:val="24"/>
        </w:rPr>
        <w:t>Program Garancije za mlade</w:t>
      </w:r>
      <w:r w:rsidRPr="0059100C">
        <w:rPr>
          <w:color w:val="222A35" w:themeColor="text2" w:themeShade="80"/>
          <w:sz w:val="24"/>
          <w:szCs w:val="24"/>
        </w:rPr>
        <w:t xml:space="preserve"> - </w:t>
      </w:r>
      <w:proofErr w:type="spellStart"/>
      <w:r w:rsidRPr="0059100C">
        <w:rPr>
          <w:color w:val="222A35" w:themeColor="text2" w:themeShade="80"/>
          <w:sz w:val="24"/>
          <w:szCs w:val="24"/>
        </w:rPr>
        <w:t>Lovrenka</w:t>
      </w:r>
      <w:proofErr w:type="spellEnd"/>
      <w:r w:rsidRPr="0059100C">
        <w:rPr>
          <w:color w:val="222A35" w:themeColor="text2" w:themeShade="80"/>
          <w:sz w:val="24"/>
          <w:szCs w:val="24"/>
        </w:rPr>
        <w:t xml:space="preserve"> Bulat Brajković, Uprava za koordinaciju programa i projekata Europske unije u području rada i socijalne sigurnosti, Ministarstvo rada i mirovinskog sustava</w:t>
      </w:r>
    </w:p>
    <w:p w:rsidR="00DC22E5" w:rsidRPr="0059100C" w:rsidRDefault="00DC22E5" w:rsidP="00DC22E5">
      <w:pPr>
        <w:spacing w:after="0"/>
        <w:ind w:firstLine="705"/>
        <w:rPr>
          <w:rFonts w:cs="Arial"/>
          <w:color w:val="222A35" w:themeColor="text2" w:themeShade="80"/>
          <w:sz w:val="24"/>
          <w:szCs w:val="24"/>
        </w:rPr>
      </w:pPr>
      <w:r w:rsidRPr="00B70689">
        <w:rPr>
          <w:rFonts w:cs="Arial"/>
          <w:b/>
          <w:color w:val="222A35" w:themeColor="text2" w:themeShade="80"/>
          <w:sz w:val="24"/>
          <w:szCs w:val="24"/>
        </w:rPr>
        <w:t>Mjere za poticanje zapošljavanja mladih</w:t>
      </w:r>
      <w:r w:rsidRPr="0059100C">
        <w:rPr>
          <w:rFonts w:cs="Arial"/>
          <w:color w:val="222A35" w:themeColor="text2" w:themeShade="80"/>
          <w:sz w:val="24"/>
          <w:szCs w:val="24"/>
        </w:rPr>
        <w:t xml:space="preserve"> - Kristina </w:t>
      </w:r>
      <w:proofErr w:type="spellStart"/>
      <w:r w:rsidRPr="0059100C">
        <w:rPr>
          <w:rFonts w:cs="Arial"/>
          <w:color w:val="222A35" w:themeColor="text2" w:themeShade="80"/>
          <w:sz w:val="24"/>
          <w:szCs w:val="24"/>
        </w:rPr>
        <w:t>Fleischer</w:t>
      </w:r>
      <w:proofErr w:type="spellEnd"/>
      <w:r w:rsidRPr="0059100C">
        <w:rPr>
          <w:rFonts w:cs="Arial"/>
          <w:color w:val="222A35" w:themeColor="text2" w:themeShade="80"/>
          <w:sz w:val="24"/>
          <w:szCs w:val="24"/>
        </w:rPr>
        <w:t xml:space="preserve">, Odjel posredovanja i </w:t>
      </w:r>
    </w:p>
    <w:p w:rsidR="00DC22E5" w:rsidRPr="0059100C" w:rsidRDefault="00DC22E5" w:rsidP="00DC22E5">
      <w:pPr>
        <w:spacing w:after="0"/>
        <w:ind w:firstLine="705"/>
        <w:rPr>
          <w:color w:val="222A35" w:themeColor="text2" w:themeShade="80"/>
          <w:sz w:val="24"/>
          <w:szCs w:val="24"/>
        </w:rPr>
      </w:pPr>
      <w:r w:rsidRPr="0059100C">
        <w:rPr>
          <w:rFonts w:cs="Arial"/>
          <w:color w:val="222A35" w:themeColor="text2" w:themeShade="80"/>
          <w:sz w:val="24"/>
          <w:szCs w:val="24"/>
        </w:rPr>
        <w:t>aktivne politike zapošljavanja, Hrvatski zavod za zapošljavanje</w:t>
      </w:r>
    </w:p>
    <w:p w:rsidR="00DC22E5" w:rsidRPr="0059100C" w:rsidRDefault="00DC22E5" w:rsidP="00DC22E5">
      <w:pPr>
        <w:spacing w:after="0" w:line="240" w:lineRule="auto"/>
        <w:ind w:left="705"/>
        <w:rPr>
          <w:color w:val="222A35" w:themeColor="text2" w:themeShade="80"/>
        </w:rPr>
      </w:pPr>
    </w:p>
    <w:p w:rsidR="00DC22E5" w:rsidRPr="0059100C" w:rsidRDefault="00DC22E5" w:rsidP="00DC22E5">
      <w:pPr>
        <w:spacing w:after="0" w:line="240" w:lineRule="auto"/>
        <w:ind w:left="705"/>
        <w:rPr>
          <w:color w:val="222A35" w:themeColor="text2" w:themeShade="80"/>
        </w:rPr>
      </w:pPr>
    </w:p>
    <w:p w:rsidR="00DC22E5" w:rsidRPr="0059100C" w:rsidRDefault="00DC22E5" w:rsidP="00DC22E5">
      <w:pPr>
        <w:spacing w:after="0" w:line="240" w:lineRule="auto"/>
        <w:ind w:left="705"/>
        <w:rPr>
          <w:color w:val="222A35" w:themeColor="text2" w:themeShade="80"/>
        </w:rPr>
      </w:pPr>
    </w:p>
    <w:p w:rsidR="00DC22E5" w:rsidRPr="0059100C" w:rsidRDefault="00DC22E5" w:rsidP="00DC22E5">
      <w:pPr>
        <w:pStyle w:val="Odlomakpopisa"/>
        <w:spacing w:after="0" w:line="240" w:lineRule="auto"/>
        <w:rPr>
          <w:color w:val="222A35" w:themeColor="text2" w:themeShade="80"/>
        </w:rPr>
      </w:pPr>
    </w:p>
    <w:p w:rsidR="00DC22E5" w:rsidRPr="0059100C" w:rsidRDefault="00DC22E5" w:rsidP="00DC22E5">
      <w:pPr>
        <w:pStyle w:val="Odlomakpopisa"/>
        <w:spacing w:after="0" w:line="240" w:lineRule="auto"/>
        <w:rPr>
          <w:b/>
          <w:color w:val="222A35" w:themeColor="text2" w:themeShade="80"/>
        </w:rPr>
      </w:pPr>
      <w:r>
        <w:rPr>
          <w:b/>
          <w:color w:val="222A35" w:themeColor="text2" w:themeShade="80"/>
        </w:rPr>
        <w:t>12.15 – 13.05</w:t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  <w:t>Panel „Mogućnosti za mlade poduzetnike“</w:t>
      </w:r>
    </w:p>
    <w:p w:rsidR="00DC22E5" w:rsidRPr="0059100C" w:rsidRDefault="00DC22E5" w:rsidP="00DC22E5">
      <w:pPr>
        <w:pStyle w:val="Odlomakpopisa"/>
        <w:spacing w:after="0" w:line="240" w:lineRule="auto"/>
        <w:rPr>
          <w:color w:val="222A35" w:themeColor="text2" w:themeShade="80"/>
        </w:rPr>
      </w:pPr>
    </w:p>
    <w:p w:rsidR="00DC22E5" w:rsidRPr="0059100C" w:rsidRDefault="00DC22E5" w:rsidP="00DC22E5">
      <w:pPr>
        <w:spacing w:after="0" w:line="240" w:lineRule="auto"/>
        <w:ind w:firstLine="708"/>
        <w:rPr>
          <w:color w:val="222A35" w:themeColor="text2" w:themeShade="80"/>
          <w:sz w:val="24"/>
          <w:szCs w:val="24"/>
        </w:rPr>
      </w:pPr>
      <w:r w:rsidRPr="0059100C">
        <w:rPr>
          <w:color w:val="222A35" w:themeColor="text2" w:themeShade="80"/>
          <w:sz w:val="24"/>
          <w:szCs w:val="24"/>
        </w:rPr>
        <w:t>PANELISTI:</w:t>
      </w:r>
    </w:p>
    <w:p w:rsidR="00DC22E5" w:rsidRPr="0059100C" w:rsidRDefault="00DC22E5" w:rsidP="00DC22E5">
      <w:pPr>
        <w:spacing w:after="0" w:line="240" w:lineRule="auto"/>
        <w:ind w:firstLine="708"/>
        <w:rPr>
          <w:color w:val="222A35" w:themeColor="text2" w:themeShade="80"/>
          <w:sz w:val="24"/>
          <w:szCs w:val="24"/>
        </w:rPr>
      </w:pPr>
    </w:p>
    <w:p w:rsidR="00DC22E5" w:rsidRPr="0059100C" w:rsidRDefault="00DC22E5" w:rsidP="00DC22E5">
      <w:pPr>
        <w:spacing w:after="0" w:line="240" w:lineRule="auto"/>
        <w:ind w:firstLine="708"/>
        <w:rPr>
          <w:color w:val="222A35" w:themeColor="text2" w:themeShade="80"/>
          <w:sz w:val="24"/>
          <w:szCs w:val="24"/>
        </w:rPr>
      </w:pPr>
      <w:r w:rsidRPr="00B70689">
        <w:rPr>
          <w:b/>
          <w:color w:val="222A35" w:themeColor="text2" w:themeShade="80"/>
          <w:sz w:val="24"/>
          <w:szCs w:val="24"/>
        </w:rPr>
        <w:t xml:space="preserve">Mogućnosti za start </w:t>
      </w:r>
      <w:proofErr w:type="spellStart"/>
      <w:r w:rsidRPr="00B70689">
        <w:rPr>
          <w:b/>
          <w:color w:val="222A35" w:themeColor="text2" w:themeShade="80"/>
          <w:sz w:val="24"/>
          <w:szCs w:val="24"/>
        </w:rPr>
        <w:t>up</w:t>
      </w:r>
      <w:proofErr w:type="spellEnd"/>
      <w:r w:rsidRPr="00B70689">
        <w:rPr>
          <w:b/>
          <w:color w:val="222A35" w:themeColor="text2" w:themeShade="80"/>
          <w:sz w:val="24"/>
          <w:szCs w:val="24"/>
        </w:rPr>
        <w:t>-ove iz strukturnih fondova</w:t>
      </w:r>
      <w:r w:rsidR="00992DD3">
        <w:rPr>
          <w:color w:val="222A35" w:themeColor="text2" w:themeShade="80"/>
          <w:sz w:val="24"/>
          <w:szCs w:val="24"/>
        </w:rPr>
        <w:t>, Darko Liović, predsjednik U</w:t>
      </w:r>
      <w:bookmarkStart w:id="0" w:name="_GoBack"/>
      <w:bookmarkEnd w:id="0"/>
      <w:r w:rsidRPr="0059100C">
        <w:rPr>
          <w:color w:val="222A35" w:themeColor="text2" w:themeShade="80"/>
          <w:sz w:val="24"/>
          <w:szCs w:val="24"/>
        </w:rPr>
        <w:t>prave</w:t>
      </w:r>
    </w:p>
    <w:p w:rsidR="00DC22E5" w:rsidRPr="0059100C" w:rsidRDefault="00DC22E5" w:rsidP="00DC22E5">
      <w:pPr>
        <w:spacing w:after="0" w:line="240" w:lineRule="auto"/>
        <w:ind w:firstLine="708"/>
        <w:rPr>
          <w:color w:val="222A35" w:themeColor="text2" w:themeShade="80"/>
          <w:sz w:val="24"/>
          <w:szCs w:val="24"/>
        </w:rPr>
      </w:pPr>
      <w:r w:rsidRPr="0059100C">
        <w:rPr>
          <w:color w:val="222A35" w:themeColor="text2" w:themeShade="80"/>
          <w:sz w:val="24"/>
          <w:szCs w:val="24"/>
        </w:rPr>
        <w:t>HAMAG</w:t>
      </w:r>
      <w:r w:rsidR="00992DD3">
        <w:rPr>
          <w:color w:val="222A35" w:themeColor="text2" w:themeShade="80"/>
          <w:sz w:val="24"/>
          <w:szCs w:val="24"/>
        </w:rPr>
        <w:t>-BICRO</w:t>
      </w:r>
    </w:p>
    <w:p w:rsidR="00DC22E5" w:rsidRPr="0059100C" w:rsidRDefault="00DC22E5" w:rsidP="00DC22E5">
      <w:pPr>
        <w:pStyle w:val="Odlomakpopisa"/>
        <w:spacing w:after="0" w:line="240" w:lineRule="auto"/>
        <w:rPr>
          <w:color w:val="222A35" w:themeColor="text2" w:themeShade="80"/>
        </w:rPr>
      </w:pPr>
      <w:r w:rsidRPr="00B70689">
        <w:rPr>
          <w:b/>
          <w:color w:val="222A35" w:themeColor="text2" w:themeShade="80"/>
          <w:sz w:val="24"/>
          <w:szCs w:val="24"/>
        </w:rPr>
        <w:t>Kako privući investitore</w:t>
      </w:r>
      <w:r w:rsidRPr="0059100C">
        <w:rPr>
          <w:color w:val="222A35" w:themeColor="text2" w:themeShade="80"/>
          <w:sz w:val="24"/>
          <w:szCs w:val="24"/>
        </w:rPr>
        <w:t xml:space="preserve">, Davorin </w:t>
      </w:r>
      <w:proofErr w:type="spellStart"/>
      <w:r w:rsidRPr="0059100C">
        <w:rPr>
          <w:color w:val="222A35" w:themeColor="text2" w:themeShade="80"/>
          <w:sz w:val="24"/>
          <w:szCs w:val="24"/>
        </w:rPr>
        <w:t>Štetner</w:t>
      </w:r>
      <w:proofErr w:type="spellEnd"/>
      <w:r w:rsidRPr="0059100C">
        <w:rPr>
          <w:color w:val="222A35" w:themeColor="text2" w:themeShade="80"/>
          <w:sz w:val="24"/>
          <w:szCs w:val="24"/>
        </w:rPr>
        <w:t xml:space="preserve">, Hrvatska mreža poslovnih anđela </w:t>
      </w:r>
    </w:p>
    <w:p w:rsidR="00DC22E5" w:rsidRPr="0059100C" w:rsidRDefault="00DC22E5" w:rsidP="00DC22E5">
      <w:pPr>
        <w:pStyle w:val="Odlomakpopisa"/>
        <w:spacing w:after="0" w:line="240" w:lineRule="auto"/>
        <w:rPr>
          <w:color w:val="222A35" w:themeColor="text2" w:themeShade="80"/>
          <w:sz w:val="24"/>
          <w:szCs w:val="24"/>
        </w:rPr>
      </w:pPr>
      <w:r w:rsidRPr="0059100C">
        <w:rPr>
          <w:color w:val="222A35" w:themeColor="text2" w:themeShade="80"/>
          <w:sz w:val="24"/>
          <w:szCs w:val="24"/>
        </w:rPr>
        <w:t xml:space="preserve">Tihana </w:t>
      </w:r>
      <w:proofErr w:type="spellStart"/>
      <w:r w:rsidRPr="0059100C">
        <w:rPr>
          <w:color w:val="222A35" w:themeColor="text2" w:themeShade="80"/>
          <w:sz w:val="24"/>
          <w:szCs w:val="24"/>
        </w:rPr>
        <w:t>Hrnjak</w:t>
      </w:r>
      <w:proofErr w:type="spellEnd"/>
      <w:r w:rsidRPr="0059100C">
        <w:rPr>
          <w:color w:val="222A35" w:themeColor="text2" w:themeShade="80"/>
          <w:sz w:val="24"/>
          <w:szCs w:val="24"/>
        </w:rPr>
        <w:t>, korisnica programa ERASMUS za poduzetnike</w:t>
      </w:r>
    </w:p>
    <w:p w:rsidR="00DC22E5" w:rsidRPr="0059100C" w:rsidRDefault="00DC22E5" w:rsidP="00DC22E5">
      <w:pPr>
        <w:spacing w:after="0" w:line="240" w:lineRule="auto"/>
        <w:ind w:firstLine="708"/>
        <w:rPr>
          <w:color w:val="222A35" w:themeColor="text2" w:themeShade="80"/>
          <w:sz w:val="24"/>
          <w:szCs w:val="24"/>
        </w:rPr>
      </w:pPr>
      <w:r w:rsidRPr="00B70689">
        <w:rPr>
          <w:b/>
          <w:color w:val="222A35" w:themeColor="text2" w:themeShade="80"/>
          <w:sz w:val="24"/>
          <w:szCs w:val="24"/>
        </w:rPr>
        <w:t>Program ERASMUS za poduzetnike</w:t>
      </w:r>
      <w:r>
        <w:rPr>
          <w:color w:val="222A35" w:themeColor="text2" w:themeShade="80"/>
          <w:sz w:val="24"/>
          <w:szCs w:val="24"/>
        </w:rPr>
        <w:t xml:space="preserve">, </w:t>
      </w:r>
      <w:r w:rsidRPr="0059100C">
        <w:rPr>
          <w:color w:val="222A35" w:themeColor="text2" w:themeShade="80"/>
          <w:sz w:val="24"/>
          <w:szCs w:val="24"/>
        </w:rPr>
        <w:t>Vesna Torbarina, Hrvatska gospodarska komora</w:t>
      </w:r>
    </w:p>
    <w:p w:rsidR="00DC22E5" w:rsidRPr="0059100C" w:rsidRDefault="00DC22E5" w:rsidP="00DC22E5">
      <w:pPr>
        <w:pStyle w:val="Odlomakpopisa"/>
        <w:spacing w:after="0" w:line="240" w:lineRule="auto"/>
        <w:rPr>
          <w:color w:val="222A35" w:themeColor="text2" w:themeShade="80"/>
        </w:rPr>
      </w:pPr>
    </w:p>
    <w:p w:rsidR="00DC22E5" w:rsidRPr="0059100C" w:rsidRDefault="00DC22E5" w:rsidP="00DC22E5">
      <w:pPr>
        <w:spacing w:after="0" w:line="240" w:lineRule="auto"/>
        <w:rPr>
          <w:color w:val="222A35" w:themeColor="text2" w:themeShade="80"/>
        </w:rPr>
      </w:pPr>
    </w:p>
    <w:p w:rsidR="00DC22E5" w:rsidRPr="0059100C" w:rsidRDefault="00DC22E5" w:rsidP="00DC22E5">
      <w:pPr>
        <w:spacing w:after="0" w:line="240" w:lineRule="auto"/>
        <w:ind w:left="708"/>
        <w:rPr>
          <w:b/>
          <w:color w:val="222A35" w:themeColor="text2" w:themeShade="80"/>
        </w:rPr>
      </w:pPr>
      <w:r>
        <w:rPr>
          <w:b/>
          <w:color w:val="222A35" w:themeColor="text2" w:themeShade="80"/>
        </w:rPr>
        <w:t>13.10</w:t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</w:r>
      <w:r w:rsidRPr="0059100C">
        <w:rPr>
          <w:b/>
          <w:color w:val="222A35" w:themeColor="text2" w:themeShade="80"/>
        </w:rPr>
        <w:tab/>
        <w:t>Ručak</w:t>
      </w:r>
    </w:p>
    <w:p w:rsidR="0059100C" w:rsidRPr="0059100C" w:rsidRDefault="0059100C" w:rsidP="0059100C">
      <w:pPr>
        <w:spacing w:after="0" w:line="240" w:lineRule="auto"/>
        <w:ind w:left="708"/>
        <w:rPr>
          <w:color w:val="222A35" w:themeColor="text2" w:themeShade="80"/>
        </w:rPr>
      </w:pPr>
    </w:p>
    <w:p w:rsidR="00835A97" w:rsidRPr="0059100C" w:rsidRDefault="00835A97">
      <w:pPr>
        <w:rPr>
          <w:color w:val="222A35" w:themeColor="text2" w:themeShade="80"/>
        </w:rPr>
      </w:pPr>
    </w:p>
    <w:p w:rsidR="00366B8A" w:rsidRPr="0059100C" w:rsidRDefault="00366B8A">
      <w:pPr>
        <w:rPr>
          <w:color w:val="222A35" w:themeColor="text2" w:themeShade="80"/>
        </w:rPr>
      </w:pPr>
    </w:p>
    <w:sectPr w:rsidR="00366B8A" w:rsidRPr="0059100C" w:rsidSect="00C35E64">
      <w:headerReference w:type="default" r:id="rId8"/>
      <w:footerReference w:type="default" r:id="rId9"/>
      <w:pgSz w:w="11906" w:h="16838"/>
      <w:pgMar w:top="1417" w:right="1417" w:bottom="1417" w:left="1417" w:header="708" w:footer="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452" w:rsidRDefault="00FE3452" w:rsidP="00366B8A">
      <w:pPr>
        <w:spacing w:after="0" w:line="240" w:lineRule="auto"/>
      </w:pPr>
      <w:r>
        <w:separator/>
      </w:r>
    </w:p>
  </w:endnote>
  <w:endnote w:type="continuationSeparator" w:id="0">
    <w:p w:rsidR="00FE3452" w:rsidRDefault="00FE3452" w:rsidP="00366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B8A" w:rsidRDefault="00C35E6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75B43860" wp14:editId="1DE3C066">
          <wp:simplePos x="0" y="0"/>
          <wp:positionH relativeFrom="column">
            <wp:posOffset>-375920</wp:posOffset>
          </wp:positionH>
          <wp:positionV relativeFrom="paragraph">
            <wp:posOffset>137160</wp:posOffset>
          </wp:positionV>
          <wp:extent cx="1495425" cy="466090"/>
          <wp:effectExtent l="0" t="0" r="9525" b="0"/>
          <wp:wrapNone/>
          <wp:docPr id="2" name="Slika 2" descr="C:\Users\mpesut\Desktop\LOGO CE_horizontal_CR_quadri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esut\Desktop\LOGO CE_horizontal_CR_quadri_L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7CCFDE59" wp14:editId="4D92041A">
          <wp:simplePos x="0" y="0"/>
          <wp:positionH relativeFrom="column">
            <wp:posOffset>4910455</wp:posOffset>
          </wp:positionH>
          <wp:positionV relativeFrom="paragraph">
            <wp:posOffset>92075</wp:posOffset>
          </wp:positionV>
          <wp:extent cx="1042035" cy="542290"/>
          <wp:effectExtent l="0" t="0" r="5715" b="0"/>
          <wp:wrapNone/>
          <wp:docPr id="6" name="Picture 6" descr="http://agroklub.com/upload/slike/strukturni_i_investicijski_fondo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agroklub.com/upload/slike/strukturni_i_investicijski_fondov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B8A">
      <w:t xml:space="preserve">                                            </w:t>
    </w:r>
  </w:p>
  <w:p w:rsidR="00C35E64" w:rsidRDefault="00C35E6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39C2579E" wp14:editId="6FA81965">
          <wp:simplePos x="0" y="0"/>
          <wp:positionH relativeFrom="column">
            <wp:posOffset>2853055</wp:posOffset>
          </wp:positionH>
          <wp:positionV relativeFrom="paragraph">
            <wp:posOffset>23495</wp:posOffset>
          </wp:positionV>
          <wp:extent cx="1657350" cy="537845"/>
          <wp:effectExtent l="0" t="0" r="0" b="0"/>
          <wp:wrapNone/>
          <wp:docPr id="4" name="Picture 4" descr="C:\Users\aradovic\AppData\Local\Microsoft\Windows\Temporary Internet Files\Content.Word\MRRFEU -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radovic\AppData\Local\Microsoft\Windows\Temporary Internet Files\Content.Word\MRRFEU - 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B8A">
      <w:t xml:space="preserve">                                                                                                        </w:t>
    </w:r>
    <w:r w:rsidR="00366B8A" w:rsidRPr="0089579B">
      <w:t xml:space="preserve"> </w:t>
    </w:r>
  </w:p>
  <w:p w:rsidR="00C35E64" w:rsidRDefault="00C35E64">
    <w:pPr>
      <w:pStyle w:val="Podnoje"/>
    </w:pPr>
  </w:p>
  <w:p w:rsidR="00C35E64" w:rsidRDefault="00C35E64">
    <w:pPr>
      <w:pStyle w:val="Podnoje"/>
    </w:pPr>
    <w:r>
      <w:t xml:space="preserve">                                                                                          </w:t>
    </w:r>
  </w:p>
  <w:p w:rsidR="00366B8A" w:rsidRPr="00C35E64" w:rsidRDefault="00C35E64" w:rsidP="00C35E64">
    <w:pPr>
      <w:pStyle w:val="Podnoje"/>
      <w:tabs>
        <w:tab w:val="clear" w:pos="9072"/>
        <w:tab w:val="right" w:pos="9214"/>
      </w:tabs>
      <w:ind w:right="-426"/>
      <w:rPr>
        <w:b/>
        <w:sz w:val="16"/>
        <w:szCs w:val="16"/>
      </w:rPr>
    </w:pPr>
    <w:r>
      <w:t xml:space="preserve">  </w:t>
    </w:r>
    <w:r w:rsidRPr="00623F4A">
      <w:rPr>
        <w:b/>
        <w:color w:val="595959" w:themeColor="text1" w:themeTint="A6"/>
        <w:sz w:val="16"/>
      </w:rPr>
      <w:t>ec.europa.</w:t>
    </w:r>
    <w:r w:rsidRPr="00C35E64">
      <w:rPr>
        <w:b/>
        <w:color w:val="595959" w:themeColor="text1" w:themeTint="A6"/>
        <w:sz w:val="16"/>
      </w:rPr>
      <w:t xml:space="preserve">eu                   </w:t>
    </w:r>
    <w:r w:rsidRPr="00C35E64">
      <w:rPr>
        <w:b/>
        <w:color w:val="595959" w:themeColor="text1" w:themeTint="A6"/>
      </w:rPr>
      <w:t xml:space="preserve">      </w:t>
    </w:r>
    <w:r>
      <w:rPr>
        <w:b/>
        <w:color w:val="595959" w:themeColor="text1" w:themeTint="A6"/>
      </w:rPr>
      <w:t xml:space="preserve">                                                                  </w:t>
    </w:r>
    <w:hyperlink r:id="rId4" w:history="1">
      <w:r w:rsidR="00366B8A" w:rsidRPr="00C35E64">
        <w:rPr>
          <w:rStyle w:val="Hiperveza"/>
          <w:b/>
          <w:color w:val="595959" w:themeColor="text1" w:themeTint="A6"/>
          <w:sz w:val="16"/>
          <w:szCs w:val="16"/>
          <w:u w:val="none"/>
        </w:rPr>
        <w:t>www.mrrfeu.hr</w:t>
      </w:r>
    </w:hyperlink>
    <w:r w:rsidR="00366B8A" w:rsidRPr="00C35E64">
      <w:rPr>
        <w:b/>
        <w:color w:val="595959" w:themeColor="text1" w:themeTint="A6"/>
        <w:sz w:val="16"/>
        <w:szCs w:val="16"/>
      </w:rPr>
      <w:t xml:space="preserve">                         </w:t>
    </w:r>
    <w:r>
      <w:rPr>
        <w:b/>
        <w:color w:val="595959" w:themeColor="text1" w:themeTint="A6"/>
        <w:sz w:val="16"/>
        <w:szCs w:val="16"/>
      </w:rPr>
      <w:t xml:space="preserve">    </w:t>
    </w:r>
    <w:r w:rsidR="00366B8A" w:rsidRPr="00C35E64">
      <w:rPr>
        <w:b/>
        <w:color w:val="595959" w:themeColor="text1" w:themeTint="A6"/>
        <w:sz w:val="16"/>
        <w:szCs w:val="16"/>
      </w:rPr>
      <w:t xml:space="preserve">  </w:t>
    </w:r>
    <w:r>
      <w:rPr>
        <w:b/>
        <w:color w:val="595959" w:themeColor="text1" w:themeTint="A6"/>
        <w:sz w:val="16"/>
        <w:szCs w:val="16"/>
      </w:rPr>
      <w:t xml:space="preserve">       </w:t>
    </w:r>
    <w:r w:rsidR="00366B8A" w:rsidRPr="00C35E64">
      <w:rPr>
        <w:b/>
        <w:color w:val="595959" w:themeColor="text1" w:themeTint="A6"/>
        <w:sz w:val="16"/>
        <w:szCs w:val="16"/>
      </w:rPr>
      <w:t xml:space="preserve"> </w:t>
    </w:r>
    <w:r w:rsidR="0089579B" w:rsidRPr="00C35E64">
      <w:rPr>
        <w:b/>
        <w:color w:val="595959" w:themeColor="text1" w:themeTint="A6"/>
        <w:sz w:val="16"/>
        <w:szCs w:val="16"/>
      </w:rPr>
      <w:t xml:space="preserve">  ww.strukturnifondovi.hr</w:t>
    </w:r>
  </w:p>
  <w:p w:rsidR="00366B8A" w:rsidRDefault="00366B8A">
    <w:pPr>
      <w:pStyle w:val="Podnoje"/>
    </w:pPr>
    <w:r>
      <w:t xml:space="preserve">         </w:t>
    </w:r>
    <w:r>
      <w:rPr>
        <w:noProof/>
        <w:lang w:eastAsia="hr-HR"/>
      </w:rPr>
      <w:drawing>
        <wp:inline distT="0" distB="0" distL="0" distR="0" wp14:anchorId="0EFF1905" wp14:editId="6B6F8A03">
          <wp:extent cx="4552950" cy="6010275"/>
          <wp:effectExtent l="0" t="0" r="0" b="9525"/>
          <wp:docPr id="5" name="Picture 5" descr="http://www.klanjec.hr/wp-content/uploads/2014/10/Strukturni-i-investicijski-fondovi-logo-big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klanjec.hr/wp-content/uploads/2014/10/Strukturni-i-investicijski-fondovi-logo-big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601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452" w:rsidRDefault="00FE3452" w:rsidP="00366B8A">
      <w:pPr>
        <w:spacing w:after="0" w:line="240" w:lineRule="auto"/>
      </w:pPr>
      <w:r>
        <w:separator/>
      </w:r>
    </w:p>
  </w:footnote>
  <w:footnote w:type="continuationSeparator" w:id="0">
    <w:p w:rsidR="00FE3452" w:rsidRDefault="00FE3452" w:rsidP="00366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B8A" w:rsidRDefault="0059100C" w:rsidP="00366B8A">
    <w:pPr>
      <w:pStyle w:val="Zaglavlje"/>
      <w:jc w:val="right"/>
    </w:pPr>
    <w:r>
      <w:tab/>
    </w:r>
    <w:r>
      <w:tab/>
    </w:r>
    <w:r w:rsidR="00366B8A" w:rsidRPr="00366B8A">
      <w:rPr>
        <w:noProof/>
        <w:lang w:eastAsia="hr-HR"/>
      </w:rPr>
      <w:drawing>
        <wp:inline distT="0" distB="0" distL="0" distR="0" wp14:anchorId="065F631B" wp14:editId="1469C832">
          <wp:extent cx="3584575" cy="2028825"/>
          <wp:effectExtent l="0" t="0" r="0" b="0"/>
          <wp:docPr id="1" name="Picture 1" descr="X:\Predstavništvo Europske komisije u RH\Kongres\Vizuali\Logo EUZ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edstavništvo Europske komisije u RH\Kongres\Vizuali\Logo EUZM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46"/>
                  <a:stretch/>
                </pic:blipFill>
                <pic:spPr bwMode="auto">
                  <a:xfrm>
                    <a:off x="0" y="0"/>
                    <a:ext cx="3585922" cy="20295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52DD0"/>
    <w:multiLevelType w:val="multilevel"/>
    <w:tmpl w:val="609829A8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18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8A"/>
    <w:rsid w:val="000A4F0F"/>
    <w:rsid w:val="003551F9"/>
    <w:rsid w:val="00366B8A"/>
    <w:rsid w:val="005208EF"/>
    <w:rsid w:val="0059100C"/>
    <w:rsid w:val="00835A97"/>
    <w:rsid w:val="0089579B"/>
    <w:rsid w:val="009905D0"/>
    <w:rsid w:val="00992DD3"/>
    <w:rsid w:val="009E0655"/>
    <w:rsid w:val="00B70689"/>
    <w:rsid w:val="00C35E64"/>
    <w:rsid w:val="00D4544D"/>
    <w:rsid w:val="00DC22E5"/>
    <w:rsid w:val="00F25D90"/>
    <w:rsid w:val="00FE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66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66B8A"/>
  </w:style>
  <w:style w:type="paragraph" w:styleId="Podnoje">
    <w:name w:val="footer"/>
    <w:basedOn w:val="Normal"/>
    <w:link w:val="PodnojeChar"/>
    <w:uiPriority w:val="99"/>
    <w:unhideWhenUsed/>
    <w:rsid w:val="00366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66B8A"/>
  </w:style>
  <w:style w:type="character" w:styleId="Hiperveza">
    <w:name w:val="Hyperlink"/>
    <w:basedOn w:val="Zadanifontodlomka"/>
    <w:uiPriority w:val="99"/>
    <w:unhideWhenUsed/>
    <w:rsid w:val="00366B8A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95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579B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59100C"/>
    <w:pPr>
      <w:spacing w:after="200" w:line="276" w:lineRule="auto"/>
      <w:ind w:left="720"/>
      <w:contextualSpacing/>
    </w:pPr>
  </w:style>
  <w:style w:type="character" w:styleId="Naglaeno">
    <w:name w:val="Strong"/>
    <w:basedOn w:val="Zadanifontodlomka"/>
    <w:uiPriority w:val="22"/>
    <w:qFormat/>
    <w:rsid w:val="005910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66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66B8A"/>
  </w:style>
  <w:style w:type="paragraph" w:styleId="Podnoje">
    <w:name w:val="footer"/>
    <w:basedOn w:val="Normal"/>
    <w:link w:val="PodnojeChar"/>
    <w:uiPriority w:val="99"/>
    <w:unhideWhenUsed/>
    <w:rsid w:val="00366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66B8A"/>
  </w:style>
  <w:style w:type="character" w:styleId="Hiperveza">
    <w:name w:val="Hyperlink"/>
    <w:basedOn w:val="Zadanifontodlomka"/>
    <w:uiPriority w:val="99"/>
    <w:unhideWhenUsed/>
    <w:rsid w:val="00366B8A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95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579B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59100C"/>
    <w:pPr>
      <w:spacing w:after="200" w:line="276" w:lineRule="auto"/>
      <w:ind w:left="720"/>
      <w:contextualSpacing/>
    </w:pPr>
  </w:style>
  <w:style w:type="character" w:styleId="Naglaeno">
    <w:name w:val="Strong"/>
    <w:basedOn w:val="Zadanifontodlomka"/>
    <w:uiPriority w:val="22"/>
    <w:qFormat/>
    <w:rsid w:val="005910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jpeg"/><Relationship Id="rId4" Type="http://schemas.openxmlformats.org/officeDocument/2006/relationships/hyperlink" Target="http://www.mrrfeu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 Radović</dc:creator>
  <cp:lastModifiedBy>Mato Pešut</cp:lastModifiedBy>
  <cp:revision>11</cp:revision>
  <cp:lastPrinted>2014-11-28T15:21:00Z</cp:lastPrinted>
  <dcterms:created xsi:type="dcterms:W3CDTF">2014-12-01T12:09:00Z</dcterms:created>
  <dcterms:modified xsi:type="dcterms:W3CDTF">2014-12-03T09:49:00Z</dcterms:modified>
</cp:coreProperties>
</file>